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7" w:rsidRPr="00873F97" w:rsidRDefault="00873F97" w:rsidP="00873F97">
      <w:pPr>
        <w:pStyle w:val="2"/>
        <w:jc w:val="center"/>
        <w:rPr>
          <w:rFonts w:ascii="Times New Roman" w:hAnsi="Times New Roman" w:cs="Times New Roman"/>
        </w:rPr>
      </w:pPr>
      <w:r w:rsidRPr="00873F97">
        <w:rPr>
          <w:rFonts w:ascii="Times New Roman" w:hAnsi="Times New Roman" w:cs="Times New Roman"/>
          <w:color w:val="006400"/>
        </w:rPr>
        <w:t xml:space="preserve">Выпускной в Александровской Слободе </w:t>
      </w:r>
    </w:p>
    <w:p w:rsidR="00873F97" w:rsidRPr="00873F97" w:rsidRDefault="00873F97" w:rsidP="00873F97">
      <w:pPr>
        <w:pStyle w:val="aa"/>
        <w:jc w:val="both"/>
        <w:rPr>
          <w:sz w:val="28"/>
          <w:szCs w:val="28"/>
        </w:rPr>
      </w:pPr>
      <w:r w:rsidRPr="00873F97">
        <w:rPr>
          <w:sz w:val="28"/>
          <w:szCs w:val="28"/>
        </w:rPr>
        <w:br/>
        <w:t>В программу включено: оформление документов в ГИБДД, пакет документов для школы, транспортное обслуживание компанией "</w:t>
      </w:r>
      <w:proofErr w:type="spellStart"/>
      <w:r w:rsidRPr="00873F97">
        <w:rPr>
          <w:sz w:val="28"/>
          <w:szCs w:val="28"/>
        </w:rPr>
        <w:t>Мосгортранс</w:t>
      </w:r>
      <w:proofErr w:type="spellEnd"/>
      <w:r w:rsidRPr="00873F97">
        <w:rPr>
          <w:sz w:val="28"/>
          <w:szCs w:val="28"/>
        </w:rPr>
        <w:t xml:space="preserve">", автобус марки </w:t>
      </w:r>
      <w:proofErr w:type="spellStart"/>
      <w:r w:rsidRPr="00873F97">
        <w:rPr>
          <w:sz w:val="28"/>
          <w:szCs w:val="28"/>
          <w:lang w:val="en-US"/>
        </w:rPr>
        <w:t>Setra</w:t>
      </w:r>
      <w:proofErr w:type="spellEnd"/>
      <w:r w:rsidRPr="00873F97">
        <w:rPr>
          <w:sz w:val="28"/>
          <w:szCs w:val="28"/>
        </w:rPr>
        <w:t xml:space="preserve"> </w:t>
      </w:r>
      <w:r w:rsidRPr="00873F97">
        <w:rPr>
          <w:sz w:val="28"/>
          <w:szCs w:val="28"/>
          <w:lang w:val="en-US"/>
        </w:rPr>
        <w:t>Mercedes</w:t>
      </w:r>
      <w:r w:rsidRPr="00873F97">
        <w:rPr>
          <w:sz w:val="28"/>
          <w:szCs w:val="28"/>
        </w:rPr>
        <w:t xml:space="preserve"> </w:t>
      </w:r>
      <w:r w:rsidRPr="00873F97">
        <w:rPr>
          <w:sz w:val="28"/>
          <w:szCs w:val="28"/>
          <w:lang w:val="en-US"/>
        </w:rPr>
        <w:t>Benz</w:t>
      </w:r>
      <w:r w:rsidRPr="00873F97">
        <w:rPr>
          <w:sz w:val="28"/>
          <w:szCs w:val="28"/>
        </w:rPr>
        <w:t>, VIP комплектации, вместимость 48 - 55 человек, экскурсионное сопровождение по пути следования детским гидом, программа в музее, обед.</w:t>
      </w:r>
    </w:p>
    <w:p w:rsidR="00873F97" w:rsidRPr="00873F97" w:rsidRDefault="00873F97" w:rsidP="00873F97">
      <w:pPr>
        <w:pStyle w:val="aa"/>
      </w:pPr>
      <w:r w:rsidRPr="00873F97">
        <w:rPr>
          <w:sz w:val="22"/>
          <w:szCs w:val="22"/>
        </w:rPr>
        <w:t>20 школьников + 2 сопровождающих бесплатно. Школьник - 3100 рублей. Взрослый - 3250 рублей.</w:t>
      </w:r>
      <w:r w:rsidRPr="00873F97">
        <w:rPr>
          <w:sz w:val="22"/>
          <w:szCs w:val="22"/>
        </w:rPr>
        <w:br/>
        <w:t>25 школьников + 2 сопровождающих бесплатно. Школьник - 2700 рублей. Взрослый - 2850 рублей.</w:t>
      </w:r>
      <w:r w:rsidRPr="00873F97">
        <w:rPr>
          <w:sz w:val="22"/>
          <w:szCs w:val="22"/>
        </w:rPr>
        <w:br/>
        <w:t>30 школьников + 3 сопровождающих бесплатно. Школьник - 2500 рублей. Взрослый - 2650 рублей.</w:t>
      </w:r>
      <w:r w:rsidRPr="00873F97">
        <w:rPr>
          <w:sz w:val="22"/>
          <w:szCs w:val="22"/>
        </w:rPr>
        <w:br/>
        <w:t>35 школьников + 3 сопровождающих бесплатно. Школьник - 2300 рублей. Взрослый - 2450 рублей.</w:t>
      </w:r>
      <w:r w:rsidRPr="00873F97">
        <w:rPr>
          <w:sz w:val="22"/>
          <w:szCs w:val="22"/>
        </w:rPr>
        <w:br/>
        <w:t>40 школьников + 4 сопровождающих бесплатно. Школьник - 2150 рублей. Взрослый - 2300 рублей.</w:t>
      </w:r>
      <w:r w:rsidRPr="00873F97">
        <w:rPr>
          <w:sz w:val="22"/>
          <w:szCs w:val="22"/>
        </w:rPr>
        <w:br/>
        <w:t>45 школьников + 4 сопровождающих бесплатно. Школьник - 2050 рублей. Взрослый - 2200 рублей.</w:t>
      </w:r>
      <w:r w:rsidRPr="00873F97">
        <w:br/>
      </w:r>
      <w:r w:rsidRPr="00873F97">
        <w:br/>
        <w:t>Этапы оплаты: Аванс - 3 000 рублей, включен в стоимость программы, Предоплата за 30 дней до даты проведения - 50 %, Остаток за 10 дней до даты проведения программы.</w:t>
      </w:r>
    </w:p>
    <w:p w:rsidR="0055599D" w:rsidRPr="00873F97" w:rsidRDefault="00873F97" w:rsidP="00873F97">
      <w:pPr>
        <w:rPr>
          <w:rFonts w:ascii="Times New Roman" w:hAnsi="Times New Roman"/>
          <w:sz w:val="28"/>
          <w:szCs w:val="28"/>
        </w:rPr>
      </w:pPr>
      <w:r w:rsidRPr="00873F97">
        <w:rPr>
          <w:rFonts w:ascii="Times New Roman" w:hAnsi="Times New Roman"/>
          <w:sz w:val="28"/>
          <w:szCs w:val="28"/>
        </w:rPr>
        <w:t>1. 09.00. Подача автобуса к зданию школы в пределах МКАД.</w:t>
      </w:r>
      <w:r w:rsidRPr="00873F97">
        <w:rPr>
          <w:rFonts w:ascii="Times New Roman" w:hAnsi="Times New Roman"/>
          <w:sz w:val="28"/>
          <w:szCs w:val="28"/>
        </w:rPr>
        <w:br/>
        <w:t>2. 09.10. Выезд.</w:t>
      </w:r>
      <w:r w:rsidRPr="00873F97">
        <w:rPr>
          <w:rFonts w:ascii="Times New Roman" w:hAnsi="Times New Roman"/>
          <w:sz w:val="28"/>
          <w:szCs w:val="28"/>
        </w:rPr>
        <w:br/>
        <w:t>3. 11.00 - 11.30. Прибытие в Александров.</w:t>
      </w:r>
      <w:r w:rsidRPr="00873F97">
        <w:rPr>
          <w:rFonts w:ascii="Times New Roman" w:hAnsi="Times New Roman"/>
          <w:sz w:val="28"/>
          <w:szCs w:val="28"/>
        </w:rPr>
        <w:br/>
        <w:t>4. 11.30. Посещение музея "Александровская слобода".</w:t>
      </w:r>
      <w:r w:rsidRPr="00873F97">
        <w:rPr>
          <w:rFonts w:ascii="Times New Roman" w:hAnsi="Times New Roman"/>
          <w:sz w:val="28"/>
          <w:szCs w:val="28"/>
        </w:rPr>
        <w:br/>
        <w:t xml:space="preserve">5. Интерактивная программа "Под звон колоколов гостей встретит сам Иван Грозный с боярынями, дозволив "в честь праздника погостить во дворце, подивиться его богатству и величию". И юные участники отправятся в компании важных "боярынь" в путешествие по Александровскому кремлю. Дети узнают много нового и интересного, в том числе, что при Иване Грозном здесь и летописцы, и иконописцы, и зодчие были. Маленькие гости увидят реконструкцию старинной печатни, а мастер-класс, работа на средневековом станке, вызовет настоящий восторг. А следом – вновь встреча с грозным царем. И состязание в удали да ловкости. И в заключение каждый выпускник напишет на свитке свое самое заветное желание. Разноцветные воздушные шары, отпущенные детьми со смотровой площадки </w:t>
      </w:r>
      <w:proofErr w:type="spellStart"/>
      <w:r w:rsidRPr="00873F97">
        <w:rPr>
          <w:rFonts w:ascii="Times New Roman" w:hAnsi="Times New Roman"/>
          <w:sz w:val="28"/>
          <w:szCs w:val="28"/>
        </w:rPr>
        <w:t>Распятской</w:t>
      </w:r>
      <w:proofErr w:type="spellEnd"/>
      <w:r w:rsidRPr="00873F97">
        <w:rPr>
          <w:rFonts w:ascii="Times New Roman" w:hAnsi="Times New Roman"/>
          <w:sz w:val="28"/>
          <w:szCs w:val="28"/>
        </w:rPr>
        <w:t xml:space="preserve"> колокольни, унесут в небо детские мечты.</w:t>
      </w:r>
      <w:r w:rsidRPr="00873F97">
        <w:rPr>
          <w:rFonts w:ascii="Times New Roman" w:hAnsi="Times New Roman"/>
          <w:sz w:val="28"/>
          <w:szCs w:val="28"/>
        </w:rPr>
        <w:br/>
        <w:t>6. 13.00. Обед.</w:t>
      </w:r>
      <w:r w:rsidRPr="00873F97">
        <w:rPr>
          <w:rFonts w:ascii="Times New Roman" w:hAnsi="Times New Roman"/>
          <w:sz w:val="28"/>
          <w:szCs w:val="28"/>
        </w:rPr>
        <w:br/>
        <w:t>7. 14.00. Выезд в Москву.</w:t>
      </w:r>
      <w:r w:rsidRPr="00873F97">
        <w:rPr>
          <w:rFonts w:ascii="Times New Roman" w:hAnsi="Times New Roman"/>
          <w:sz w:val="28"/>
          <w:szCs w:val="28"/>
        </w:rPr>
        <w:br/>
        <w:t>8. 16.00 -17.00. Прибытие к зданию школы.</w:t>
      </w:r>
    </w:p>
    <w:sectPr w:rsidR="0055599D" w:rsidRPr="00873F97" w:rsidSect="00C451D6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0E" w:rsidRDefault="00F75E0E" w:rsidP="000C5794">
      <w:pPr>
        <w:spacing w:after="0" w:line="240" w:lineRule="auto"/>
      </w:pPr>
      <w:r>
        <w:separator/>
      </w:r>
    </w:p>
  </w:endnote>
  <w:endnote w:type="continuationSeparator" w:id="0">
    <w:p w:rsidR="00F75E0E" w:rsidRDefault="00F75E0E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9" w:rsidRDefault="003A7E2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-289560</wp:posOffset>
          </wp:positionV>
          <wp:extent cx="7618069" cy="904875"/>
          <wp:effectExtent l="19050" t="0" r="1931" b="0"/>
          <wp:wrapNone/>
          <wp:docPr id="6" name="Рисунок 4" descr="D:\РАБОТА\Mirovich\Музейка\Бланк\KOL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ТА\Mirovich\Музейка\Бланк\KOL_2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66" cy="90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0E" w:rsidRDefault="00F75E0E" w:rsidP="000C5794">
      <w:pPr>
        <w:spacing w:after="0" w:line="240" w:lineRule="auto"/>
      </w:pPr>
      <w:r>
        <w:separator/>
      </w:r>
    </w:p>
  </w:footnote>
  <w:footnote w:type="continuationSeparator" w:id="0">
    <w:p w:rsidR="00F75E0E" w:rsidRDefault="00F75E0E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B" w:rsidRDefault="003A7E2B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934075" cy="1352550"/>
          <wp:effectExtent l="19050" t="0" r="9525" b="0"/>
          <wp:docPr id="2" name="Рисунок 2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3" w:rsidRPr="00D76163" w:rsidRDefault="003A7E2B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3856" cy="1724025"/>
          <wp:effectExtent l="19050" t="0" r="0" b="0"/>
          <wp:wrapNone/>
          <wp:docPr id="3" name="Рисунок 3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6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46A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      </w:t>
    </w:r>
  </w:p>
  <w:p w:rsidR="008A746A" w:rsidRPr="00D76163" w:rsidRDefault="00AB6F19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ООО "МУЗЕЙКА"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proofErr w:type="spellStart"/>
    <w:proofErr w:type="gramStart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р</w:t>
    </w:r>
    <w:proofErr w:type="spellEnd"/>
    <w:proofErr w:type="gramEnd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/с </w:t>
    </w:r>
    <w:r w:rsidR="00D76163"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40702810938000070824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1147746598350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7B754B">
      <w:rPr>
        <w:rFonts w:ascii="Times New Roman" w:hAnsi="Times New Roman" w:cs="Times New Roman"/>
        <w:color w:val="31849B" w:themeColor="accent5" w:themeShade="BF"/>
        <w:sz w:val="18"/>
        <w:szCs w:val="18"/>
      </w:rPr>
      <w:t>П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АО «Сбербанк России» г</w:t>
    </w:r>
    <w:proofErr w:type="gramStart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.М</w:t>
    </w:r>
    <w:proofErr w:type="gramEnd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осква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7743927623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044525225</w:t>
    </w:r>
  </w:p>
  <w:p w:rsidR="0090025C" w:rsidRPr="000F4045" w:rsidRDefault="00D76163" w:rsidP="00AB6F19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774301001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30101810400000000225</w:t>
    </w:r>
  </w:p>
  <w:p w:rsidR="0090025C" w:rsidRPr="006C5AC4" w:rsidRDefault="00AB6F19" w:rsidP="006C5AC4">
    <w:pPr>
      <w:pStyle w:val="a3"/>
      <w:spacing w:line="276" w:lineRule="auto"/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Тел. 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+7(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495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)</w:t>
    </w:r>
    <w:r w:rsidR="000F4045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7745677</w:t>
    </w:r>
    <w:r w:rsidR="007B754B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Сайт: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www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muzeyka.ru</w:t>
    </w:r>
  </w:p>
  <w:p w:rsidR="008A746A" w:rsidRDefault="0090025C" w:rsidP="00AB6F19">
    <w:pPr>
      <w:pStyle w:val="a3"/>
      <w:spacing w:line="276" w:lineRule="auto"/>
    </w:pPr>
    <w:r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vopros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@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muzeyka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ru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7B754B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 xml:space="preserve">Туроператор </w:t>
    </w:r>
    <w:hyperlink r:id="rId2" w:tgtFrame="_blank" w:history="1">
      <w:r w:rsidR="007B754B" w:rsidRPr="007B754B">
        <w:rPr>
          <w:rStyle w:val="wmi-callto"/>
          <w:rFonts w:ascii="Times New Roman" w:hAnsi="Times New Roman" w:cs="Times New Roman"/>
          <w:color w:val="31849B" w:themeColor="accent5" w:themeShade="BF"/>
          <w:sz w:val="18"/>
          <w:szCs w:val="18"/>
        </w:rPr>
        <w:t>РТО 017245</w:t>
      </w:r>
    </w:hyperlink>
  </w:p>
  <w:p w:rsidR="008A746A" w:rsidRPr="00D76163" w:rsidRDefault="008A746A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</w:p>
  <w:p w:rsidR="000C5794" w:rsidRDefault="000C5794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  <w:p w:rsidR="00811B03" w:rsidRPr="00D76163" w:rsidRDefault="00811B03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1D"/>
    <w:multiLevelType w:val="hybridMultilevel"/>
    <w:tmpl w:val="725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9B9"/>
    <w:multiLevelType w:val="hybridMultilevel"/>
    <w:tmpl w:val="D81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1E58"/>
    <w:multiLevelType w:val="multilevel"/>
    <w:tmpl w:val="0D5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034635"/>
    <w:multiLevelType w:val="hybridMultilevel"/>
    <w:tmpl w:val="F4E22D56"/>
    <w:lvl w:ilvl="0" w:tplc="B6B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551D0"/>
    <w:multiLevelType w:val="hybridMultilevel"/>
    <w:tmpl w:val="F6E43E80"/>
    <w:lvl w:ilvl="0" w:tplc="FE08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3A50"/>
    <w:multiLevelType w:val="hybridMultilevel"/>
    <w:tmpl w:val="7F7E72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05FE1"/>
    <w:rsid w:val="0001307C"/>
    <w:rsid w:val="000335EC"/>
    <w:rsid w:val="00064670"/>
    <w:rsid w:val="0006482E"/>
    <w:rsid w:val="00086C5B"/>
    <w:rsid w:val="00087F91"/>
    <w:rsid w:val="000946AE"/>
    <w:rsid w:val="00096291"/>
    <w:rsid w:val="000A2235"/>
    <w:rsid w:val="000C5794"/>
    <w:rsid w:val="000D5761"/>
    <w:rsid w:val="000F3F8F"/>
    <w:rsid w:val="000F4045"/>
    <w:rsid w:val="000F514C"/>
    <w:rsid w:val="000F74B7"/>
    <w:rsid w:val="001052A3"/>
    <w:rsid w:val="00115532"/>
    <w:rsid w:val="00120D23"/>
    <w:rsid w:val="0012731F"/>
    <w:rsid w:val="001353DD"/>
    <w:rsid w:val="00166BD7"/>
    <w:rsid w:val="00184900"/>
    <w:rsid w:val="001C2600"/>
    <w:rsid w:val="001C7410"/>
    <w:rsid w:val="001E1124"/>
    <w:rsid w:val="001E1BED"/>
    <w:rsid w:val="001E7642"/>
    <w:rsid w:val="001F165C"/>
    <w:rsid w:val="00215371"/>
    <w:rsid w:val="00250429"/>
    <w:rsid w:val="00264C63"/>
    <w:rsid w:val="00275EB6"/>
    <w:rsid w:val="002A6705"/>
    <w:rsid w:val="002B26EE"/>
    <w:rsid w:val="002B3680"/>
    <w:rsid w:val="002C1216"/>
    <w:rsid w:val="002D3182"/>
    <w:rsid w:val="002D6920"/>
    <w:rsid w:val="002F4477"/>
    <w:rsid w:val="003246F0"/>
    <w:rsid w:val="003321BD"/>
    <w:rsid w:val="00335831"/>
    <w:rsid w:val="003438C6"/>
    <w:rsid w:val="00345A37"/>
    <w:rsid w:val="00363938"/>
    <w:rsid w:val="003A0B23"/>
    <w:rsid w:val="003A29CF"/>
    <w:rsid w:val="003A7E2B"/>
    <w:rsid w:val="003B1C83"/>
    <w:rsid w:val="003F4A5D"/>
    <w:rsid w:val="00413449"/>
    <w:rsid w:val="00415434"/>
    <w:rsid w:val="0043100A"/>
    <w:rsid w:val="004A291E"/>
    <w:rsid w:val="004A3914"/>
    <w:rsid w:val="004A530B"/>
    <w:rsid w:val="004C3E5A"/>
    <w:rsid w:val="004D7667"/>
    <w:rsid w:val="004E7B33"/>
    <w:rsid w:val="00506FFE"/>
    <w:rsid w:val="00514B38"/>
    <w:rsid w:val="005160CF"/>
    <w:rsid w:val="00520B10"/>
    <w:rsid w:val="005367AB"/>
    <w:rsid w:val="005372B7"/>
    <w:rsid w:val="0055599D"/>
    <w:rsid w:val="00573693"/>
    <w:rsid w:val="005754A1"/>
    <w:rsid w:val="00575D47"/>
    <w:rsid w:val="0058526F"/>
    <w:rsid w:val="00585D62"/>
    <w:rsid w:val="00590C36"/>
    <w:rsid w:val="005A024F"/>
    <w:rsid w:val="005C1420"/>
    <w:rsid w:val="005E3404"/>
    <w:rsid w:val="00631AFA"/>
    <w:rsid w:val="00666508"/>
    <w:rsid w:val="00670CC6"/>
    <w:rsid w:val="00673998"/>
    <w:rsid w:val="0067476B"/>
    <w:rsid w:val="006755D8"/>
    <w:rsid w:val="006C51F3"/>
    <w:rsid w:val="006C5AC4"/>
    <w:rsid w:val="006E13E4"/>
    <w:rsid w:val="006E4073"/>
    <w:rsid w:val="006F5B60"/>
    <w:rsid w:val="00751D1C"/>
    <w:rsid w:val="007552A3"/>
    <w:rsid w:val="00757EC7"/>
    <w:rsid w:val="00787C80"/>
    <w:rsid w:val="007906A5"/>
    <w:rsid w:val="007B754B"/>
    <w:rsid w:val="00811B03"/>
    <w:rsid w:val="00817C4D"/>
    <w:rsid w:val="00826E4F"/>
    <w:rsid w:val="0084672E"/>
    <w:rsid w:val="00873F97"/>
    <w:rsid w:val="008A5756"/>
    <w:rsid w:val="008A746A"/>
    <w:rsid w:val="008C205B"/>
    <w:rsid w:val="008D445F"/>
    <w:rsid w:val="008D67BA"/>
    <w:rsid w:val="0090025C"/>
    <w:rsid w:val="00915385"/>
    <w:rsid w:val="00955565"/>
    <w:rsid w:val="009639D4"/>
    <w:rsid w:val="009752B7"/>
    <w:rsid w:val="009A0881"/>
    <w:rsid w:val="009B49A5"/>
    <w:rsid w:val="009B6332"/>
    <w:rsid w:val="009E4B0C"/>
    <w:rsid w:val="00A01682"/>
    <w:rsid w:val="00A24F37"/>
    <w:rsid w:val="00A8026D"/>
    <w:rsid w:val="00A822D6"/>
    <w:rsid w:val="00AA6FD5"/>
    <w:rsid w:val="00AB6F19"/>
    <w:rsid w:val="00B15D28"/>
    <w:rsid w:val="00B26236"/>
    <w:rsid w:val="00B35A24"/>
    <w:rsid w:val="00B36C16"/>
    <w:rsid w:val="00B66713"/>
    <w:rsid w:val="00B7093B"/>
    <w:rsid w:val="00B8246E"/>
    <w:rsid w:val="00B86B23"/>
    <w:rsid w:val="00C06C9D"/>
    <w:rsid w:val="00C07C94"/>
    <w:rsid w:val="00C14A38"/>
    <w:rsid w:val="00C15186"/>
    <w:rsid w:val="00C21AE3"/>
    <w:rsid w:val="00C32B02"/>
    <w:rsid w:val="00C451D6"/>
    <w:rsid w:val="00C66F0A"/>
    <w:rsid w:val="00C70FED"/>
    <w:rsid w:val="00CC6B99"/>
    <w:rsid w:val="00CD4D53"/>
    <w:rsid w:val="00D135EC"/>
    <w:rsid w:val="00D20BB3"/>
    <w:rsid w:val="00D46DE2"/>
    <w:rsid w:val="00D76163"/>
    <w:rsid w:val="00DB1192"/>
    <w:rsid w:val="00DE54E2"/>
    <w:rsid w:val="00E16716"/>
    <w:rsid w:val="00E45F38"/>
    <w:rsid w:val="00E533F6"/>
    <w:rsid w:val="00E916E0"/>
    <w:rsid w:val="00EA3999"/>
    <w:rsid w:val="00EC4C68"/>
    <w:rsid w:val="00EC6F78"/>
    <w:rsid w:val="00F31FE1"/>
    <w:rsid w:val="00F75E0E"/>
    <w:rsid w:val="00FA10BF"/>
    <w:rsid w:val="00FA27FF"/>
    <w:rsid w:val="00FC26E6"/>
    <w:rsid w:val="00FD6795"/>
    <w:rsid w:val="00FE4E39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794"/>
  </w:style>
  <w:style w:type="paragraph" w:styleId="a5">
    <w:name w:val="footer"/>
    <w:basedOn w:val="a"/>
    <w:link w:val="a6"/>
    <w:uiPriority w:val="99"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5794"/>
  </w:style>
  <w:style w:type="paragraph" w:styleId="a7">
    <w:name w:val="Balloon Text"/>
    <w:basedOn w:val="a"/>
    <w:link w:val="a8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746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D76163"/>
  </w:style>
  <w:style w:type="paragraph" w:styleId="aa">
    <w:name w:val="Normal (Web)"/>
    <w:basedOn w:val="a"/>
    <w:uiPriority w:val="99"/>
    <w:unhideWhenUsed/>
    <w:rsid w:val="000F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39"/>
    <w:rsid w:val="0055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59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55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9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87F91"/>
    <w:rPr>
      <w:color w:val="800080" w:themeColor="followedHyperlink"/>
      <w:u w:val="single"/>
    </w:rPr>
  </w:style>
  <w:style w:type="character" w:customStyle="1" w:styleId="hl">
    <w:name w:val="hl"/>
    <w:basedOn w:val="a0"/>
    <w:rsid w:val="001353DD"/>
  </w:style>
  <w:style w:type="paragraph" w:customStyle="1" w:styleId="Standard">
    <w:name w:val="Standard"/>
    <w:rsid w:val="006C5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siatourism.ru/operators/show.php?id=2b460bb6-15e3-051a-c8c6-54b3760ed7a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9040F-6980-4E0E-A1C3-19F314E1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Пользователь Windows</cp:lastModifiedBy>
  <cp:revision>2</cp:revision>
  <cp:lastPrinted>2018-01-25T08:20:00Z</cp:lastPrinted>
  <dcterms:created xsi:type="dcterms:W3CDTF">2018-08-13T13:50:00Z</dcterms:created>
  <dcterms:modified xsi:type="dcterms:W3CDTF">2018-08-13T13:50:00Z</dcterms:modified>
</cp:coreProperties>
</file>