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19" w:rsidRPr="00AB6F19" w:rsidRDefault="00AB6F19" w:rsidP="00AB6F19"/>
    <w:p w:rsidR="005A4DCA" w:rsidRPr="005A4DCA" w:rsidRDefault="005A4DCA" w:rsidP="005A4D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A4DCA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 xml:space="preserve">Большие </w:t>
      </w:r>
      <w:proofErr w:type="gramStart"/>
      <w:r w:rsidRPr="005A4DCA">
        <w:rPr>
          <w:rFonts w:ascii="Times New Roman" w:eastAsia="Times New Roman" w:hAnsi="Times New Roman" w:cs="Times New Roman"/>
          <w:b/>
          <w:bCs/>
          <w:color w:val="006400"/>
          <w:sz w:val="36"/>
          <w:szCs w:val="36"/>
          <w:lang w:eastAsia="ru-RU"/>
        </w:rPr>
        <w:t>Вяземы-Захарово</w:t>
      </w:r>
      <w:proofErr w:type="gramEnd"/>
    </w:p>
    <w:p w:rsidR="009C67E4" w:rsidRPr="0058234E" w:rsidRDefault="005A4DCA" w:rsidP="00582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программу тура включено: транспортное обслуживание на комфортабельном автобусе, экскурсионное обслуживание по пути следования и в музеях, входные билеты. </w:t>
      </w:r>
    </w:p>
    <w:p w:rsidR="005A4DCA" w:rsidRPr="0058234E" w:rsidRDefault="005A4DCA" w:rsidP="005823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3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тура ориентировочная и может меняться в зависимости от ценообразования музеев и транспортной компании. </w:t>
      </w:r>
      <w:r w:rsidRPr="0058234E">
        <w:rPr>
          <w:rFonts w:ascii="Times New Roman" w:hAnsi="Times New Roman" w:cs="Times New Roman"/>
          <w:sz w:val="24"/>
          <w:szCs w:val="24"/>
        </w:rPr>
        <w:t>Дополнительно оплачивается: обед - 220 рублей на одного участника. Взрослые в составе группы - 180 рублей.</w:t>
      </w:r>
    </w:p>
    <w:p w:rsidR="005A4DCA" w:rsidRPr="0058234E" w:rsidRDefault="005A4DCA" w:rsidP="0058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234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58234E">
        <w:rPr>
          <w:rFonts w:ascii="Times New Roman" w:hAnsi="Times New Roman" w:cs="Times New Roman"/>
          <w:sz w:val="24"/>
          <w:szCs w:val="24"/>
        </w:rPr>
        <w:t>а 20 школьников + 1 сопровождающий бесплатно - 1 830 рублей на каждого школьника или общая сумма - 36 600 рублей.</w:t>
      </w:r>
    </w:p>
    <w:p w:rsidR="005A4DCA" w:rsidRPr="0058234E" w:rsidRDefault="005A4DCA" w:rsidP="0058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4E">
        <w:rPr>
          <w:rFonts w:ascii="Times New Roman" w:hAnsi="Times New Roman" w:cs="Times New Roman"/>
          <w:sz w:val="24"/>
          <w:szCs w:val="24"/>
        </w:rPr>
        <w:t>на 25 школьников + 1 сопровождающий бесплатно - 1 545 рублей на каждого школьника или общая сумма - 38 630 рублей.</w:t>
      </w:r>
    </w:p>
    <w:p w:rsidR="005A4DCA" w:rsidRPr="0058234E" w:rsidRDefault="005A4DCA" w:rsidP="0058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4E">
        <w:rPr>
          <w:rFonts w:ascii="Times New Roman" w:hAnsi="Times New Roman" w:cs="Times New Roman"/>
          <w:sz w:val="24"/>
          <w:szCs w:val="24"/>
        </w:rPr>
        <w:t>на 30 школьников + 2 сопровождающих бесплатно - 1 430 рублей на каждого школьника или общая сумма - 42 900 рублей.</w:t>
      </w:r>
    </w:p>
    <w:p w:rsidR="005A4DCA" w:rsidRPr="0058234E" w:rsidRDefault="005A4DCA" w:rsidP="0058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4E">
        <w:rPr>
          <w:rFonts w:ascii="Times New Roman" w:hAnsi="Times New Roman" w:cs="Times New Roman"/>
          <w:sz w:val="24"/>
          <w:szCs w:val="24"/>
        </w:rPr>
        <w:t>на 35 школьников + 2 сопровождающих бесплатно - 1 285 рублей на каждого школьника или общая сумма - 44 975 рублей.</w:t>
      </w:r>
    </w:p>
    <w:p w:rsidR="005A4DCA" w:rsidRPr="0058234E" w:rsidRDefault="005A4DCA" w:rsidP="00582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34E">
        <w:rPr>
          <w:rFonts w:ascii="Times New Roman" w:hAnsi="Times New Roman" w:cs="Times New Roman"/>
          <w:sz w:val="24"/>
          <w:szCs w:val="24"/>
        </w:rPr>
        <w:t>на 40 школьников + 3 сопровождающих бесплатно - 1 190 рублей на каждого школьника или общая сумма - 47 600 рублей.</w:t>
      </w:r>
    </w:p>
    <w:p w:rsidR="00396A6E" w:rsidRPr="0058234E" w:rsidRDefault="00396A6E" w:rsidP="00873773">
      <w:pPr>
        <w:pStyle w:val="aa"/>
      </w:pPr>
      <w:r w:rsidRPr="0058234E">
        <w:t>В ходе этой увлекательной экскурсии школьники познакомятся с поэтической родиной Пушкина. Школьная экскурсия в Подмосковные усадьбы Захарово и Вяземы – расскажет школьникам о том, что   здесь прошло детство самого Пушкина. Школьники узнают, что именно в этих местах, в подмосковной бабушкиной усадьбе Пушкин впервые увидел красоту русской природы, крестьянские хороводы, услышал народные песни, увидел жизнь богатого и провинциального дворянства, здесь формировались его взгляды на жизнь, здесь он начал писать свои первые стихи</w:t>
      </w:r>
      <w:r w:rsidR="00873773">
        <w:t xml:space="preserve">. </w:t>
      </w:r>
      <w:r w:rsidRPr="0058234E">
        <w:t>Именно сюда он приезжает в самые трудные периоды своей жизни.</w:t>
      </w:r>
      <w:r w:rsidRPr="0058234E">
        <w:br/>
        <w:t xml:space="preserve">Сейчас на территории двух усадеб расположен Государственный историко-литературный музей-заповедник А.С.Пушкина. Приехав в эти места можно не только побродить по тропинкам старинных парков, где гулял великий </w:t>
      </w:r>
      <w:proofErr w:type="gramStart"/>
      <w:r w:rsidRPr="0058234E">
        <w:t>поэт</w:t>
      </w:r>
      <w:proofErr w:type="gramEnd"/>
      <w:r w:rsidRPr="0058234E">
        <w:t xml:space="preserve"> и подышать этим волшебным воздухом, но и дотронуться до немых свидетелей детства поэта. </w:t>
      </w:r>
      <w:r w:rsidR="009C67E4" w:rsidRPr="0058234E">
        <w:t xml:space="preserve"> </w:t>
      </w:r>
      <w:r w:rsidRPr="0058234E">
        <w:t>Школьная экскурсия в Захарово и Вяземы - производит на школьников одно из самых сильных впечатлений связанные с ключевыми событиями в истории Отечества: «Смутными временами», Петровскими преобразованиями, Отечественной войной 1812 г., Гражданской и Великой Отечественной войной. Во время школьной экскурсии школьники узнают, что здесь бывали Борис Годунов, Лжедмитрий I, Петр I, Павел I, М.И.Кутузов, Наполеон, Багратион, А.С.Пушкин, Н.В.Гоголь, Л.Н.Толстой, М.Цветаева, А.Ахматова и многие другие, чьими именами гордится мировая история.</w:t>
      </w:r>
    </w:p>
    <w:p w:rsidR="009C67E4" w:rsidRDefault="009C67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6A6E" w:rsidRDefault="00396A6E" w:rsidP="005A4DCA">
      <w:pPr>
        <w:spacing w:after="0" w:line="240" w:lineRule="auto"/>
        <w:rPr>
          <w:rFonts w:ascii="Times New Roman" w:hAnsi="Times New Roman" w:cs="Times New Roman"/>
        </w:rPr>
      </w:pPr>
    </w:p>
    <w:p w:rsidR="009C67E4" w:rsidRPr="009C67E4" w:rsidRDefault="009C67E4" w:rsidP="009C67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67E4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автобуса к зданию школы.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Отправление. По пути путевая информация от нашего гида.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Прибытие в Большие Вяземы.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Обзорная экскурсия (</w:t>
      </w:r>
      <w:r w:rsidR="00396A6E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Дворцово-парковый ансамбль XVI - XIX вв., церковь Преображения и звонница XVI в., дворец с флигелями и службами XVIII-XIX вв., конным двором XVII-XVIII </w:t>
      </w:r>
      <w:proofErr w:type="spellStart"/>
      <w:proofErr w:type="gramStart"/>
      <w:r w:rsidR="00396A6E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proofErr w:type="spellEnd"/>
      <w:proofErr w:type="gramEnd"/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B0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Вязём более 20 памятников истории и культуры.</w:t>
      </w:r>
      <w:r w:rsidR="009C67E4">
        <w:rPr>
          <w:sz w:val="28"/>
          <w:szCs w:val="28"/>
        </w:rPr>
        <w:t xml:space="preserve"> 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программы: 1.30</w:t>
      </w:r>
      <w:r w:rsid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2.00</w:t>
      </w:r>
    </w:p>
    <w:p w:rsidR="009C67E4" w:rsidRDefault="00A7156C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A4DCA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ереезд в </w:t>
      </w:r>
      <w:r w:rsidR="007D69B0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Захарово.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Обзорная экскурсия (территория, парк, </w:t>
      </w:r>
      <w:r w:rsidR="00396A6E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восстановленный </w:t>
      </w: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усадебный</w:t>
      </w:r>
      <w:r w:rsidR="00396A6E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9B0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Захарове сохранился пруд, часть парка, </w:t>
      </w:r>
      <w:proofErr w:type="gramStart"/>
      <w:r w:rsidR="007D69B0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воспетые</w:t>
      </w:r>
      <w:proofErr w:type="gramEnd"/>
      <w:r w:rsidR="007D69B0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Пушкиным. В 1999 г. восстановлен усадебный дом М.А.Ганнибал, где размещен музей детства великого поэта.</w:t>
      </w:r>
      <w:r w:rsid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программы: 1.30 – 2 часа.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можно заказать комплексный </w:t>
      </w:r>
      <w:r w:rsidR="00A7156C"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8737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 в кафе неподалеку от музея.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Отъезд в Москву.</w:t>
      </w:r>
    </w:p>
    <w:p w:rsidR="005A4DCA" w:rsidRPr="009C67E4" w:rsidRDefault="005A4DCA" w:rsidP="0058234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обратном пути викторина, закрепляющая знания детей, полученные в ходе экскурсии. По желанию за дополнительную плату могут быть приобретены памятные сувениры по тематике экскурсии.</w:t>
      </w:r>
    </w:p>
    <w:p w:rsidR="0006482E" w:rsidRPr="00873773" w:rsidRDefault="00873773" w:rsidP="00AB6F19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7E4" w:rsidRPr="008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Возвращение </w:t>
      </w:r>
      <w:r w:rsidR="005A4DCA" w:rsidRPr="008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зданию школы.</w:t>
      </w:r>
      <w:r w:rsidR="00A7156C" w:rsidRPr="00873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6482E" w:rsidRPr="00873773" w:rsidSect="0006482E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0B2" w:rsidRDefault="006540B2" w:rsidP="000C5794">
      <w:pPr>
        <w:spacing w:after="0" w:line="240" w:lineRule="auto"/>
      </w:pPr>
      <w:r>
        <w:separator/>
      </w:r>
    </w:p>
  </w:endnote>
  <w:endnote w:type="continuationSeparator" w:id="0">
    <w:p w:rsidR="006540B2" w:rsidRDefault="006540B2" w:rsidP="000C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19" w:rsidRDefault="003A7E2B">
    <w:pPr>
      <w:pStyle w:val="a5"/>
    </w:pPr>
    <w:r>
      <w:rPr>
        <w:noProof/>
        <w:lang w:eastAsia="ru-R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-1080136</wp:posOffset>
          </wp:positionH>
          <wp:positionV relativeFrom="paragraph">
            <wp:posOffset>-289560</wp:posOffset>
          </wp:positionV>
          <wp:extent cx="7618069" cy="904875"/>
          <wp:effectExtent l="19050" t="0" r="1931" b="0"/>
          <wp:wrapNone/>
          <wp:docPr id="6" name="Рисунок 4" descr="D:\РАБОТА\Mirovich\Музейка\Бланк\KOL_2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РАБОТА\Mirovich\Музейка\Бланк\KOL_2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166" cy="908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0B2" w:rsidRDefault="006540B2" w:rsidP="000C5794">
      <w:pPr>
        <w:spacing w:after="0" w:line="240" w:lineRule="auto"/>
      </w:pPr>
      <w:r>
        <w:separator/>
      </w:r>
    </w:p>
  </w:footnote>
  <w:footnote w:type="continuationSeparator" w:id="0">
    <w:p w:rsidR="006540B2" w:rsidRDefault="006540B2" w:rsidP="000C5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E2B" w:rsidRDefault="003A7E2B">
    <w:pPr>
      <w:pStyle w:val="a3"/>
    </w:pPr>
    <w:r>
      <w:rPr>
        <w:noProof/>
        <w:sz w:val="16"/>
        <w:szCs w:val="16"/>
        <w:lang w:eastAsia="ru-RU"/>
      </w:rPr>
      <w:drawing>
        <wp:inline distT="0" distB="0" distL="0" distR="0">
          <wp:extent cx="5934075" cy="1352550"/>
          <wp:effectExtent l="19050" t="0" r="9525" b="0"/>
          <wp:docPr id="2" name="Рисунок 2" descr="D:\РАБОТА\Mirovich\Музейка\Бланк\KOL_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РАБОТА\Mirovich\Музейка\Бланк\KOL_1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693" w:rsidRPr="00D76163" w:rsidRDefault="003A7E2B" w:rsidP="00666508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-1089660</wp:posOffset>
          </wp:positionH>
          <wp:positionV relativeFrom="paragraph">
            <wp:posOffset>-459106</wp:posOffset>
          </wp:positionV>
          <wp:extent cx="7563856" cy="1724025"/>
          <wp:effectExtent l="19050" t="0" r="0" b="0"/>
          <wp:wrapNone/>
          <wp:docPr id="3" name="Рисунок 3" descr="D:\РАБОТА\Mirovich\Музейка\Бланк\KOL_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РАБОТА\Mirovich\Музейка\Бланк\KOL_1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856" cy="1724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746A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                             </w:t>
    </w:r>
  </w:p>
  <w:p w:rsidR="008A746A" w:rsidRPr="00D76163" w:rsidRDefault="00AB6F19" w:rsidP="00AB6F19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</w:t>
    </w:r>
    <w:r w:rsid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r w:rsidR="00120D23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ru-RU"/>
      </w:rPr>
      <w:t xml:space="preserve">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</w:t>
    </w:r>
    <w:r w:rsidR="00D76163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r w:rsidR="00D76163"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>ООО "МУЗЕЙКА"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="00D76163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                   </w:t>
    </w:r>
    <w:r w:rsid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</w:t>
    </w:r>
    <w:r w:rsidR="00D76163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proofErr w:type="gramStart"/>
    <w:r w:rsidR="00D76163"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>р</w:t>
    </w:r>
    <w:proofErr w:type="gramEnd"/>
    <w:r w:rsidR="00D76163"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 xml:space="preserve">/с </w:t>
    </w:r>
    <w:r w:rsidR="00D76163" w:rsidRPr="00D76163">
      <w:rPr>
        <w:rStyle w:val="wmi-callto"/>
        <w:rFonts w:ascii="Times New Roman" w:hAnsi="Times New Roman" w:cs="Times New Roman"/>
        <w:color w:val="31849B" w:themeColor="accent5" w:themeShade="BF"/>
        <w:sz w:val="18"/>
        <w:szCs w:val="18"/>
      </w:rPr>
      <w:t>40702810938000070824</w:t>
    </w:r>
  </w:p>
  <w:p w:rsidR="008A746A" w:rsidRPr="00D76163" w:rsidRDefault="00D76163" w:rsidP="00AB6F19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</w:t>
    </w:r>
    <w:r w:rsidR="00120D23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ru-RU"/>
      </w:rPr>
      <w:t xml:space="preserve">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 xml:space="preserve">ОГРН </w:t>
    </w:r>
    <w:r w:rsidRPr="00D76163">
      <w:rPr>
        <w:rStyle w:val="wmi-callto"/>
        <w:rFonts w:ascii="Times New Roman" w:hAnsi="Times New Roman" w:cs="Times New Roman"/>
        <w:color w:val="31849B" w:themeColor="accent5" w:themeShade="BF"/>
        <w:sz w:val="18"/>
        <w:szCs w:val="18"/>
      </w:rPr>
      <w:t>1147746598350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                   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>ОАО «Сбербанк России» г</w:t>
    </w:r>
    <w:proofErr w:type="gramStart"/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>.М</w:t>
    </w:r>
    <w:proofErr w:type="gramEnd"/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>осква</w:t>
    </w:r>
  </w:p>
  <w:p w:rsidR="008A746A" w:rsidRPr="00D76163" w:rsidRDefault="00D76163" w:rsidP="00AB6F19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</w:t>
    </w:r>
    <w:r w:rsidR="00120D23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ru-RU"/>
      </w:rPr>
      <w:t xml:space="preserve">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</w:t>
    </w:r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 xml:space="preserve">ИНН </w:t>
    </w:r>
    <w:r w:rsidRPr="00D76163">
      <w:rPr>
        <w:rStyle w:val="wmi-callto"/>
        <w:rFonts w:ascii="Times New Roman" w:hAnsi="Times New Roman" w:cs="Times New Roman"/>
        <w:color w:val="31849B" w:themeColor="accent5" w:themeShade="BF"/>
        <w:sz w:val="18"/>
        <w:szCs w:val="18"/>
      </w:rPr>
      <w:t>7743927623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  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</w:t>
    </w:r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 xml:space="preserve">БИК </w:t>
    </w:r>
    <w:r w:rsidRPr="00D76163">
      <w:rPr>
        <w:rStyle w:val="wmi-callto"/>
        <w:rFonts w:ascii="Times New Roman" w:hAnsi="Times New Roman" w:cs="Times New Roman"/>
        <w:color w:val="31849B" w:themeColor="accent5" w:themeShade="BF"/>
        <w:sz w:val="18"/>
        <w:szCs w:val="18"/>
      </w:rPr>
      <w:t>044525225</w:t>
    </w:r>
  </w:p>
  <w:p w:rsidR="008A746A" w:rsidRPr="00D76163" w:rsidRDefault="00D76163" w:rsidP="00AB6F19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</w:t>
    </w:r>
    <w:r w:rsidR="00120D23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ru-RU"/>
      </w:rPr>
      <w:t xml:space="preserve">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 xml:space="preserve">КПП </w:t>
    </w:r>
    <w:r w:rsidRPr="00D76163">
      <w:rPr>
        <w:rStyle w:val="wmi-callto"/>
        <w:rFonts w:ascii="Times New Roman" w:hAnsi="Times New Roman" w:cs="Times New Roman"/>
        <w:color w:val="31849B" w:themeColor="accent5" w:themeShade="BF"/>
        <w:sz w:val="18"/>
        <w:szCs w:val="18"/>
      </w:rPr>
      <w:t>774301001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        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</w:t>
    </w:r>
    <w:r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r w:rsidR="00AB6F19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 xml:space="preserve">к/с </w:t>
    </w:r>
    <w:r w:rsidRPr="00D76163">
      <w:rPr>
        <w:rStyle w:val="wmi-callto"/>
        <w:rFonts w:ascii="Times New Roman" w:hAnsi="Times New Roman" w:cs="Times New Roman"/>
        <w:color w:val="31849B" w:themeColor="accent5" w:themeShade="BF"/>
        <w:sz w:val="18"/>
        <w:szCs w:val="18"/>
      </w:rPr>
      <w:t>30101810400000000225</w:t>
    </w:r>
  </w:p>
  <w:p w:rsidR="008A746A" w:rsidRPr="00D76163" w:rsidRDefault="00AB6F19" w:rsidP="00AB6F19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</w:t>
    </w:r>
    <w:r w:rsidR="00590C36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Тел. </w:t>
    </w:r>
    <w:r w:rsidR="00590C36" w:rsidRPr="00590C36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>8916 939 33 30</w:t>
    </w:r>
    <w:r w:rsidR="00590C36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</w:t>
    </w:r>
    <w:r w:rsidR="00D76163"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            </w:t>
    </w:r>
    <w:r w:rsid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</w:t>
    </w:r>
    <w:r w:rsid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    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 </w:t>
    </w:r>
    <w:r w:rsidR="00120D23">
      <w:rPr>
        <w:rFonts w:ascii="Times New Roman" w:hAnsi="Times New Roman" w:cs="Times New Roman"/>
        <w:noProof/>
        <w:color w:val="404040" w:themeColor="text1" w:themeTint="BF"/>
        <w:sz w:val="18"/>
        <w:szCs w:val="18"/>
        <w:lang w:eastAsia="ru-RU"/>
      </w:rPr>
      <w:t xml:space="preserve">  </w:t>
    </w:r>
    <w:r w:rsidRPr="00D76163"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  <w:t xml:space="preserve">  </w:t>
    </w:r>
    <w:r w:rsidR="00D76163" w:rsidRPr="00D76163">
      <w:rPr>
        <w:rFonts w:ascii="Times New Roman" w:hAnsi="Times New Roman" w:cs="Times New Roman"/>
        <w:color w:val="31849B" w:themeColor="accent5" w:themeShade="BF"/>
        <w:sz w:val="18"/>
        <w:szCs w:val="18"/>
      </w:rPr>
      <w:t>Ген. директор Буслова Валерия Витальевна</w:t>
    </w:r>
  </w:p>
  <w:p w:rsidR="008A746A" w:rsidRPr="00D76163" w:rsidRDefault="008A746A" w:rsidP="00666508">
    <w:pPr>
      <w:pStyle w:val="a3"/>
      <w:spacing w:line="276" w:lineRule="auto"/>
      <w:rPr>
        <w:rFonts w:ascii="Times New Roman" w:hAnsi="Times New Roman" w:cs="Times New Roman"/>
        <w:noProof/>
        <w:color w:val="31849B" w:themeColor="accent5" w:themeShade="BF"/>
        <w:sz w:val="18"/>
        <w:szCs w:val="18"/>
        <w:lang w:eastAsia="ru-RU"/>
      </w:rPr>
    </w:pPr>
  </w:p>
  <w:p w:rsidR="000C5794" w:rsidRPr="00D76163" w:rsidRDefault="000C5794" w:rsidP="00666508">
    <w:pPr>
      <w:pStyle w:val="a3"/>
      <w:spacing w:line="276" w:lineRule="auto"/>
      <w:rPr>
        <w:rFonts w:ascii="Times New Roman" w:hAnsi="Times New Roman" w:cs="Times New Roman"/>
        <w:color w:val="31849B" w:themeColor="accent5" w:themeShade="BF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901EE"/>
    <w:multiLevelType w:val="multilevel"/>
    <w:tmpl w:val="073E1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0C5794"/>
    <w:rsid w:val="0001307C"/>
    <w:rsid w:val="000335EC"/>
    <w:rsid w:val="00044A65"/>
    <w:rsid w:val="00064670"/>
    <w:rsid w:val="0006482E"/>
    <w:rsid w:val="00086C5B"/>
    <w:rsid w:val="000946AE"/>
    <w:rsid w:val="000A2235"/>
    <w:rsid w:val="000C5794"/>
    <w:rsid w:val="000E730A"/>
    <w:rsid w:val="00120D23"/>
    <w:rsid w:val="00131287"/>
    <w:rsid w:val="00184900"/>
    <w:rsid w:val="001E7642"/>
    <w:rsid w:val="001F165C"/>
    <w:rsid w:val="00250429"/>
    <w:rsid w:val="002A6705"/>
    <w:rsid w:val="002C1216"/>
    <w:rsid w:val="002D6920"/>
    <w:rsid w:val="002F4477"/>
    <w:rsid w:val="00345A37"/>
    <w:rsid w:val="00396A6E"/>
    <w:rsid w:val="003A7E2B"/>
    <w:rsid w:val="00415434"/>
    <w:rsid w:val="00573693"/>
    <w:rsid w:val="00575D47"/>
    <w:rsid w:val="0058234E"/>
    <w:rsid w:val="00590C36"/>
    <w:rsid w:val="005A4DCA"/>
    <w:rsid w:val="005E3404"/>
    <w:rsid w:val="006540B2"/>
    <w:rsid w:val="00666508"/>
    <w:rsid w:val="006C386A"/>
    <w:rsid w:val="007906A5"/>
    <w:rsid w:val="007D69B0"/>
    <w:rsid w:val="00826E4F"/>
    <w:rsid w:val="0084672E"/>
    <w:rsid w:val="00873773"/>
    <w:rsid w:val="008A5756"/>
    <w:rsid w:val="008A746A"/>
    <w:rsid w:val="009752B7"/>
    <w:rsid w:val="009A60B5"/>
    <w:rsid w:val="009B49A5"/>
    <w:rsid w:val="009C67E4"/>
    <w:rsid w:val="00A24F37"/>
    <w:rsid w:val="00A4325A"/>
    <w:rsid w:val="00A7156C"/>
    <w:rsid w:val="00AB6F19"/>
    <w:rsid w:val="00AD010C"/>
    <w:rsid w:val="00B35A24"/>
    <w:rsid w:val="00B66713"/>
    <w:rsid w:val="00D46DE2"/>
    <w:rsid w:val="00D76163"/>
    <w:rsid w:val="00E533F6"/>
    <w:rsid w:val="00EC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2E"/>
  </w:style>
  <w:style w:type="paragraph" w:styleId="2">
    <w:name w:val="heading 2"/>
    <w:basedOn w:val="a"/>
    <w:link w:val="20"/>
    <w:uiPriority w:val="9"/>
    <w:qFormat/>
    <w:rsid w:val="005A4D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C5794"/>
  </w:style>
  <w:style w:type="paragraph" w:styleId="a5">
    <w:name w:val="footer"/>
    <w:basedOn w:val="a"/>
    <w:link w:val="a6"/>
    <w:uiPriority w:val="99"/>
    <w:semiHidden/>
    <w:unhideWhenUsed/>
    <w:rsid w:val="000C5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5794"/>
  </w:style>
  <w:style w:type="paragraph" w:styleId="a7">
    <w:name w:val="Balloon Text"/>
    <w:basedOn w:val="a"/>
    <w:link w:val="a8"/>
    <w:uiPriority w:val="99"/>
    <w:semiHidden/>
    <w:unhideWhenUsed/>
    <w:rsid w:val="000C5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79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A746A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D76163"/>
  </w:style>
  <w:style w:type="character" w:customStyle="1" w:styleId="20">
    <w:name w:val="Заголовок 2 Знак"/>
    <w:basedOn w:val="a0"/>
    <w:link w:val="2"/>
    <w:uiPriority w:val="9"/>
    <w:rsid w:val="005A4D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semiHidden/>
    <w:unhideWhenUsed/>
    <w:rsid w:val="005A4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BFEB3-01D2-473A-94AA-BBC28D37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NATIVE</dc:creator>
  <cp:lastModifiedBy>Valeria</cp:lastModifiedBy>
  <cp:revision>2</cp:revision>
  <cp:lastPrinted>2013-10-31T18:06:00Z</cp:lastPrinted>
  <dcterms:created xsi:type="dcterms:W3CDTF">2016-10-22T06:41:00Z</dcterms:created>
  <dcterms:modified xsi:type="dcterms:W3CDTF">2016-10-22T06:41:00Z</dcterms:modified>
</cp:coreProperties>
</file>